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E9A3" w14:textId="6FC2905B" w:rsidR="00656AAC" w:rsidRDefault="00656AAC" w:rsidP="00656AA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United States District Court</w:t>
      </w:r>
    </w:p>
    <w:p w14:paraId="522D190A" w14:textId="1628DB96" w:rsidR="00656AAC" w:rsidRDefault="00656AAC" w:rsidP="00656AA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Western District of Washington</w:t>
      </w:r>
    </w:p>
    <w:p w14:paraId="59822588" w14:textId="77777777" w:rsidR="00656AAC" w:rsidRDefault="00656AAC" w:rsidP="0065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D64C28E" w14:textId="387CCBF4" w:rsidR="00656AAC" w:rsidRDefault="00656AAC" w:rsidP="0065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Honorable S. Kate Vaughan</w:t>
      </w:r>
    </w:p>
    <w:p w14:paraId="5BC9C5CD" w14:textId="77777777" w:rsidR="00656AAC" w:rsidRDefault="00656AAC" w:rsidP="0065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266C27" w14:textId="26A92DE7" w:rsidR="00656AAC" w:rsidRDefault="00656AAC" w:rsidP="00656AA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b/>
          <w:sz w:val="19"/>
        </w:rPr>
        <w:t xml:space="preserve">RETRIAL </w:t>
      </w:r>
      <w:r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19"/>
        </w:rPr>
        <w:t xml:space="preserve">ONFERENCE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19"/>
        </w:rPr>
        <w:t xml:space="preserve">GENDA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19"/>
        </w:rPr>
        <w:t>IVIL</w:t>
      </w:r>
    </w:p>
    <w:p w14:paraId="080FCDA4" w14:textId="77777777" w:rsidR="00656AAC" w:rsidRDefault="00656AAC" w:rsidP="00656AAC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4C27508A" wp14:editId="1B49894A">
                <wp:extent cx="5864860" cy="7099"/>
                <wp:effectExtent l="0" t="0" r="0" b="0"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860" cy="7099"/>
                          <a:chOff x="0" y="0"/>
                          <a:chExt cx="5864860" cy="7099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86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860">
                                <a:moveTo>
                                  <a:pt x="0" y="0"/>
                                </a:moveTo>
                                <a:lnTo>
                                  <a:pt x="5864860" y="0"/>
                                </a:lnTo>
                              </a:path>
                            </a:pathLst>
                          </a:custGeom>
                          <a:ln w="70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5DE8B" id="Group 959" o:spid="_x0000_s1026" style="width:461.8pt;height:.55pt;mso-position-horizontal-relative:char;mso-position-vertical-relative:line" coordsize="5864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">
                <v:shape id="Shape 49" o:spid="_x0000_s1027" style="position:absolute;width:58648;height:0;visibility:visible;mso-wrap-style:square;v-text-anchor:top" coordsize="5864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" path="m,l5864860,e" filled="f" strokeweight=".19719mm">
                  <v:path arrowok="t" textboxrect="0,0,5864860,0"/>
                </v:shape>
                <w10:anchorlock/>
              </v:group>
            </w:pict>
          </mc:Fallback>
        </mc:AlternateContent>
      </w:r>
    </w:p>
    <w:p w14:paraId="1254D7E5" w14:textId="77777777" w:rsidR="00656AAC" w:rsidRDefault="00656AAC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6150CC44" w14:textId="75DF4B33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Case Name: </w:t>
      </w:r>
    </w:p>
    <w:p w14:paraId="66AEEED8" w14:textId="77777777" w:rsidR="00656AAC" w:rsidRDefault="00656AAC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73B935AD" w14:textId="5BEB231D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Case No. </w:t>
      </w:r>
    </w:p>
    <w:p w14:paraId="0829DB45" w14:textId="77777777" w:rsidR="00656AAC" w:rsidRDefault="00656AAC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234D1A0C" w14:textId="600DB01B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Plaintiff’s Counsel: </w:t>
      </w:r>
    </w:p>
    <w:p w14:paraId="14E3E003" w14:textId="77777777" w:rsidR="00656AAC" w:rsidRDefault="00656AAC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5FECFCEC" w14:textId="48CDA94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Defendant’s Counsel: </w:t>
      </w:r>
    </w:p>
    <w:tbl>
      <w:tblPr>
        <w:tblStyle w:val="TableGrid"/>
        <w:tblW w:w="7365" w:type="dxa"/>
        <w:tblInd w:w="0" w:type="dxa"/>
        <w:tblLook w:val="04A0" w:firstRow="1" w:lastRow="0" w:firstColumn="1" w:lastColumn="0" w:noHBand="0" w:noVBand="1"/>
      </w:tblPr>
      <w:tblGrid>
        <w:gridCol w:w="4418"/>
        <w:gridCol w:w="2947"/>
      </w:tblGrid>
      <w:tr w:rsidR="00656AAC" w14:paraId="163D82CB" w14:textId="77777777" w:rsidTr="00656AAC">
        <w:trPr>
          <w:trHeight w:val="381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584554FF" w14:textId="77777777" w:rsidR="00656AAC" w:rsidRDefault="00656AAC" w:rsidP="00656A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1AFDD47" w14:textId="4352BDBA" w:rsidR="00656AAC" w:rsidRDefault="00656AAC" w:rsidP="00656AA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Trial Date: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1285341" w14:textId="77777777" w:rsidR="00656AAC" w:rsidRDefault="00656AAC" w:rsidP="00656A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2C8A3B6" w14:textId="7C0C5BBD" w:rsidR="00656AAC" w:rsidRDefault="00656AAC" w:rsidP="00656AA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Estimated Length of Trial: </w:t>
            </w:r>
          </w:p>
        </w:tc>
      </w:tr>
      <w:tr w:rsidR="00656AAC" w14:paraId="6D110694" w14:textId="77777777" w:rsidTr="00656AAC">
        <w:trPr>
          <w:trHeight w:val="661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289BCCCB" w14:textId="77777777" w:rsidR="00656AAC" w:rsidRDefault="00656AAC" w:rsidP="00656A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CF5B05" w14:textId="48135474" w:rsidR="00656AAC" w:rsidRDefault="00656AAC" w:rsidP="00656AA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Trial Schedule: 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9E3B7" w14:textId="77777777" w:rsidR="00656AAC" w:rsidRDefault="00656AAC" w:rsidP="00656A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E3AE47" w14:textId="53EACEA0" w:rsidR="00656AAC" w:rsidRDefault="00656AAC" w:rsidP="00656AAC">
            <w:r>
              <w:rPr>
                <w:rFonts w:ascii="Times New Roman" w:eastAsia="Times New Roman" w:hAnsi="Times New Roman" w:cs="Times New Roman"/>
                <w:sz w:val="24"/>
              </w:rPr>
              <w:t>Hours: 9:00 a.m. - 4:</w:t>
            </w:r>
            <w:r w:rsidR="00D92254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 p.m.</w:t>
            </w:r>
          </w:p>
          <w:p w14:paraId="62A19D00" w14:textId="62780ACF" w:rsidR="00656AAC" w:rsidRDefault="00656AAC" w:rsidP="00656AAC">
            <w:r>
              <w:rPr>
                <w:rFonts w:ascii="Times New Roman" w:eastAsia="Times New Roman" w:hAnsi="Times New Roman" w:cs="Times New Roman"/>
                <w:sz w:val="24"/>
              </w:rPr>
              <w:t>Lunch: 12:00 p.m. - 1:</w:t>
            </w:r>
            <w:r w:rsidR="00D92254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p.m. </w:t>
            </w:r>
          </w:p>
        </w:tc>
      </w:tr>
    </w:tbl>
    <w:p w14:paraId="52C10E1C" w14:textId="77777777" w:rsidR="00656AAC" w:rsidRDefault="00656AAC" w:rsidP="00656AAC">
      <w:pPr>
        <w:spacing w:after="0" w:line="240" w:lineRule="auto"/>
        <w:ind w:hanging="14"/>
        <w:rPr>
          <w:rFonts w:ascii="Times New Roman" w:eastAsia="Times New Roman" w:hAnsi="Times New Roman" w:cs="Times New Roman"/>
          <w:b/>
          <w:sz w:val="24"/>
        </w:rPr>
      </w:pPr>
    </w:p>
    <w:p w14:paraId="41364617" w14:textId="7E991B81" w:rsidR="00656AAC" w:rsidRDefault="00656AAC" w:rsidP="00656AAC">
      <w:pPr>
        <w:spacing w:after="0" w:line="240" w:lineRule="auto"/>
        <w:ind w:hanging="14"/>
      </w:pPr>
      <w:r>
        <w:rPr>
          <w:rFonts w:ascii="Times New Roman" w:eastAsia="Times New Roman" w:hAnsi="Times New Roman" w:cs="Times New Roman"/>
          <w:b/>
          <w:sz w:val="24"/>
        </w:rPr>
        <w:t xml:space="preserve">Pending Motions: </w:t>
      </w:r>
    </w:p>
    <w:p w14:paraId="1728404D" w14:textId="77777777" w:rsidR="00656AAC" w:rsidRDefault="00656AAC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5A2BB09A" w14:textId="556ECFD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Jury or Bench: </w:t>
      </w:r>
    </w:p>
    <w:p w14:paraId="04C62A82" w14:textId="77777777" w:rsidR="00656AAC" w:rsidRDefault="00656AAC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5922F263" w14:textId="1443B6BD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Jury Selection: </w:t>
      </w:r>
    </w:p>
    <w:p w14:paraId="2CB9B621" w14:textId="77777777" w:rsidR="00656AAC" w:rsidRDefault="00656AAC" w:rsidP="00656AAC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Court’s General </w:t>
      </w:r>
      <w:proofErr w:type="spellStart"/>
      <w:r>
        <w:rPr>
          <w:rFonts w:ascii="Times New Roman" w:eastAsia="Times New Roman" w:hAnsi="Times New Roman" w:cs="Times New Roman"/>
          <w:sz w:val="24"/>
        </w:rPr>
        <w:t>Voir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Dire </w:t>
      </w:r>
    </w:p>
    <w:p w14:paraId="6B8CD49F" w14:textId="77777777" w:rsidR="00656AAC" w:rsidRDefault="00656AAC" w:rsidP="00656AAC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Counsel’s Proposed General </w:t>
      </w:r>
      <w:proofErr w:type="spellStart"/>
      <w:r>
        <w:rPr>
          <w:rFonts w:ascii="Times New Roman" w:eastAsia="Times New Roman" w:hAnsi="Times New Roman" w:cs="Times New Roman"/>
          <w:sz w:val="24"/>
        </w:rPr>
        <w:t>Voir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Dire </w:t>
      </w:r>
    </w:p>
    <w:p w14:paraId="14C5C04A" w14:textId="77777777" w:rsidR="00656AAC" w:rsidRDefault="00656AAC" w:rsidP="00656AAC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Time Allowed for Attorney Conducted Questioning </w:t>
      </w:r>
    </w:p>
    <w:p w14:paraId="016E9959" w14:textId="77777777" w:rsidR="00656AAC" w:rsidRDefault="00656AAC" w:rsidP="00656AAC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For Cause Challenges </w:t>
      </w:r>
    </w:p>
    <w:p w14:paraId="3637B50D" w14:textId="2512A4CA" w:rsidR="00656AAC" w:rsidRDefault="00656AAC" w:rsidP="00656A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Peremptory Challenges (FRCP 47; 28 U.S.C. § 1870) </w:t>
      </w:r>
    </w:p>
    <w:p w14:paraId="61E92C0B" w14:textId="77777777" w:rsidR="00656AAC" w:rsidRDefault="00656AAC" w:rsidP="00656A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Number of Peremptory Challenges:  3 per side </w:t>
      </w:r>
    </w:p>
    <w:p w14:paraId="0AFDA33B" w14:textId="6679F74C" w:rsidR="00656AAC" w:rsidRDefault="00656AAC" w:rsidP="00656AAC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Number of Jurors for </w:t>
      </w:r>
      <w:proofErr w:type="spellStart"/>
      <w:r>
        <w:rPr>
          <w:rFonts w:ascii="Times New Roman" w:eastAsia="Times New Roman" w:hAnsi="Times New Roman" w:cs="Times New Roman"/>
          <w:sz w:val="24"/>
        </w:rPr>
        <w:t>Voir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Dire:  30   </w:t>
      </w:r>
    </w:p>
    <w:p w14:paraId="3F6BD53E" w14:textId="7010FD51" w:rsidR="00656AAC" w:rsidRDefault="00656AAC" w:rsidP="0065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Number of Jurors on Final Panel:  12 (Verdict must be unanimous pursuant to FRCP 48) Number of Alternates:  1 </w:t>
      </w:r>
    </w:p>
    <w:p w14:paraId="56D2FD0B" w14:textId="77777777" w:rsidR="00656AAC" w:rsidRDefault="00656AAC" w:rsidP="00656AAC">
      <w:pPr>
        <w:spacing w:after="0" w:line="240" w:lineRule="auto"/>
        <w:ind w:left="720"/>
      </w:pPr>
    </w:p>
    <w:p w14:paraId="26E08374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Jury Instructions: </w:t>
      </w:r>
    </w:p>
    <w:p w14:paraId="3F0B0C62" w14:textId="77777777" w:rsidR="003F0EC7" w:rsidRDefault="003F0EC7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0E1FC5B9" w14:textId="66C56D9D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Neutral Statement of Case: </w:t>
      </w:r>
    </w:p>
    <w:p w14:paraId="49C82AE5" w14:textId="77777777" w:rsidR="00656AAC" w:rsidRDefault="00656AAC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23FD48BF" w14:textId="77777777" w:rsidR="003F0EC7" w:rsidRDefault="003F0EC7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09F97856" w14:textId="25E6D81B" w:rsidR="00656AAC" w:rsidRDefault="00656AAC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Opening Statements  </w:t>
      </w:r>
    </w:p>
    <w:p w14:paraId="73F0EFBE" w14:textId="1F22829D" w:rsidR="00656AAC" w:rsidRDefault="00656AAC" w:rsidP="00656AAC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Length of time </w:t>
      </w:r>
    </w:p>
    <w:p w14:paraId="7D2A4C4C" w14:textId="77777777" w:rsidR="00656AAC" w:rsidRDefault="00656AAC" w:rsidP="00656AAC">
      <w:pPr>
        <w:tabs>
          <w:tab w:val="center" w:pos="1251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Procedures </w:t>
      </w:r>
    </w:p>
    <w:p w14:paraId="5ABDFE9D" w14:textId="77777777" w:rsidR="00656AAC" w:rsidRDefault="00656AAC" w:rsidP="00656AAC">
      <w:pPr>
        <w:tabs>
          <w:tab w:val="center" w:pos="190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Exhibits/Demonstratives </w:t>
      </w:r>
    </w:p>
    <w:p w14:paraId="45DDA261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AB38CE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Courtroom Technology/Presentation of Exhibits  </w:t>
      </w:r>
    </w:p>
    <w:p w14:paraId="5DAF214F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9DB1D0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Questions From Jurors During Trial </w:t>
      </w:r>
    </w:p>
    <w:p w14:paraId="16BB3170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6443FF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Juror Notetaking (before or after opening statements) </w:t>
      </w:r>
    </w:p>
    <w:p w14:paraId="6F914ADA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F17665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Plaintiff’s Witnesses </w:t>
      </w:r>
    </w:p>
    <w:p w14:paraId="5157DB6E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89E387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Defendant’s Witnesses </w:t>
      </w:r>
    </w:p>
    <w:p w14:paraId="6EEA8057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4A82B1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Special Witness Needs/Issues </w:t>
      </w:r>
    </w:p>
    <w:p w14:paraId="06848829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6847CA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Counsel to Inform Each Other of the Next Day’s Witnesses </w:t>
      </w:r>
    </w:p>
    <w:p w14:paraId="2C96E162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512DA4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Counsel to Provide Clerk With List of Exhibits to be Used With Each Witness </w:t>
      </w:r>
    </w:p>
    <w:p w14:paraId="2087D6D0" w14:textId="77777777" w:rsidR="003F0EC7" w:rsidRDefault="003F0EC7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</w:p>
    <w:p w14:paraId="4C50B987" w14:textId="51756A9C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Depositions: </w:t>
      </w:r>
    </w:p>
    <w:p w14:paraId="4FEA5EC9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4330B0" w14:textId="335934CD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>Sidebar</w:t>
      </w:r>
      <w:r w:rsidR="003F0EC7">
        <w:rPr>
          <w:rFonts w:ascii="Times New Roman" w:eastAsia="Times New Roman" w:hAnsi="Times New Roman" w:cs="Times New Roman"/>
          <w:b/>
          <w:sz w:val="24"/>
        </w:rPr>
        <w:t xml:space="preserve"> conferences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AFD0D0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EAA597" w14:textId="004B70EC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>Stipulation</w:t>
      </w:r>
      <w:r w:rsidR="003F0EC7">
        <w:rPr>
          <w:rFonts w:ascii="Times New Roman" w:eastAsia="Times New Roman" w:hAnsi="Times New Roman" w:cs="Times New Roman"/>
          <w:b/>
          <w:sz w:val="24"/>
        </w:rPr>
        <w:t>s</w:t>
      </w:r>
      <w:r>
        <w:rPr>
          <w:rFonts w:ascii="Times New Roman" w:eastAsia="Times New Roman" w:hAnsi="Times New Roman" w:cs="Times New Roman"/>
          <w:b/>
          <w:sz w:val="24"/>
        </w:rPr>
        <w:t xml:space="preserve"> of the Parties </w:t>
      </w:r>
    </w:p>
    <w:p w14:paraId="38DF4628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933E20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Settlement and Notification to the Court of Settlement </w:t>
      </w:r>
    </w:p>
    <w:p w14:paraId="194FB990" w14:textId="77777777" w:rsidR="003F0EC7" w:rsidRDefault="003F0EC7" w:rsidP="00656AAC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</w:rPr>
      </w:pPr>
    </w:p>
    <w:p w14:paraId="73C34A68" w14:textId="228E8AF4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Parties shall refer to Local Civil Rule 39(d) for the requirements of notice of settlement or trial without a jury prior to trial and circumstances under which jury expenses shall be assessed to the parties.  </w:t>
      </w:r>
    </w:p>
    <w:p w14:paraId="260A707E" w14:textId="77777777" w:rsidR="00656AAC" w:rsidRDefault="00656AAC" w:rsidP="00656AA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8A5D39" w14:textId="77777777" w:rsidR="00656AAC" w:rsidRDefault="00656AAC" w:rsidP="00656AA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Other: </w:t>
      </w:r>
    </w:p>
    <w:p w14:paraId="175B8F77" w14:textId="77777777" w:rsidR="00486095" w:rsidRDefault="00D92254" w:rsidP="00656AAC">
      <w:pPr>
        <w:spacing w:after="0" w:line="240" w:lineRule="auto"/>
      </w:pPr>
    </w:p>
    <w:sectPr w:rsidR="00486095">
      <w:pgSz w:w="12240" w:h="15840"/>
      <w:pgMar w:top="1065" w:right="1511" w:bottom="321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AC"/>
    <w:rsid w:val="00387AE3"/>
    <w:rsid w:val="003F0EC7"/>
    <w:rsid w:val="004116E5"/>
    <w:rsid w:val="00656AAC"/>
    <w:rsid w:val="00733B3B"/>
    <w:rsid w:val="008B7566"/>
    <w:rsid w:val="00A76918"/>
    <w:rsid w:val="00D92254"/>
    <w:rsid w:val="00E777EF"/>
    <w:rsid w:val="00E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4113"/>
  <w15:chartTrackingRefBased/>
  <w15:docId w15:val="{5141C064-BA1D-4372-B563-11236874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A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56A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Adamitis</dc:creator>
  <cp:keywords/>
  <dc:description/>
  <cp:lastModifiedBy>Beth Adamitis</cp:lastModifiedBy>
  <cp:revision>2</cp:revision>
  <dcterms:created xsi:type="dcterms:W3CDTF">2023-02-01T22:28:00Z</dcterms:created>
  <dcterms:modified xsi:type="dcterms:W3CDTF">2023-02-02T23:32:00Z</dcterms:modified>
</cp:coreProperties>
</file>